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44D3E" w14:textId="26394D4E" w:rsidR="00810F82" w:rsidRPr="008D7272" w:rsidRDefault="00E157CB" w:rsidP="00ED010A">
      <w:pPr>
        <w:jc w:val="both"/>
        <w:rPr>
          <w:rFonts w:ascii="Times New Roman" w:hAnsi="Times New Roman" w:cs="Times New Roman"/>
          <w:b/>
          <w:bCs/>
        </w:rPr>
      </w:pPr>
      <w:r w:rsidRPr="008D7272">
        <w:rPr>
          <w:rFonts w:ascii="Times New Roman" w:hAnsi="Times New Roman" w:cs="Times New Roman"/>
          <w:b/>
          <w:bCs/>
        </w:rPr>
        <w:t xml:space="preserve">Konu: </w:t>
      </w:r>
      <w:r w:rsidR="008525A5" w:rsidRPr="008525A5">
        <w:rPr>
          <w:rFonts w:ascii="Times New Roman" w:hAnsi="Times New Roman" w:cs="Times New Roman"/>
          <w:b/>
          <w:bCs/>
        </w:rPr>
        <w:t xml:space="preserve">“Onaylanmış Kişi Statüsüne” </w:t>
      </w:r>
      <w:r w:rsidR="008525A5">
        <w:rPr>
          <w:rFonts w:ascii="Times New Roman" w:hAnsi="Times New Roman" w:cs="Times New Roman"/>
          <w:b/>
          <w:bCs/>
        </w:rPr>
        <w:t>H</w:t>
      </w:r>
      <w:r w:rsidR="008525A5" w:rsidRPr="008525A5">
        <w:rPr>
          <w:rFonts w:ascii="Times New Roman" w:hAnsi="Times New Roman" w:cs="Times New Roman"/>
          <w:b/>
          <w:bCs/>
        </w:rPr>
        <w:t xml:space="preserve">aiz </w:t>
      </w:r>
      <w:r w:rsidR="008525A5">
        <w:rPr>
          <w:rFonts w:ascii="Times New Roman" w:hAnsi="Times New Roman" w:cs="Times New Roman"/>
          <w:b/>
          <w:bCs/>
        </w:rPr>
        <w:t>Y</w:t>
      </w:r>
      <w:r w:rsidR="008525A5" w:rsidRPr="008525A5">
        <w:rPr>
          <w:rFonts w:ascii="Times New Roman" w:hAnsi="Times New Roman" w:cs="Times New Roman"/>
          <w:b/>
          <w:bCs/>
        </w:rPr>
        <w:t xml:space="preserve">atırımcıların </w:t>
      </w:r>
      <w:r w:rsidR="008525A5">
        <w:rPr>
          <w:rFonts w:ascii="Times New Roman" w:hAnsi="Times New Roman" w:cs="Times New Roman"/>
          <w:b/>
          <w:bCs/>
        </w:rPr>
        <w:t>T</w:t>
      </w:r>
      <w:r w:rsidR="008525A5" w:rsidRPr="008525A5">
        <w:rPr>
          <w:rFonts w:ascii="Times New Roman" w:hAnsi="Times New Roman" w:cs="Times New Roman"/>
          <w:b/>
          <w:bCs/>
        </w:rPr>
        <w:t xml:space="preserve">eminatlı </w:t>
      </w:r>
      <w:r w:rsidR="008525A5">
        <w:rPr>
          <w:rFonts w:ascii="Times New Roman" w:hAnsi="Times New Roman" w:cs="Times New Roman"/>
          <w:b/>
          <w:bCs/>
        </w:rPr>
        <w:t>İ</w:t>
      </w:r>
      <w:r w:rsidR="008525A5" w:rsidRPr="008525A5">
        <w:rPr>
          <w:rFonts w:ascii="Times New Roman" w:hAnsi="Times New Roman" w:cs="Times New Roman"/>
          <w:b/>
          <w:bCs/>
        </w:rPr>
        <w:t xml:space="preserve">thalat </w:t>
      </w:r>
      <w:r w:rsidR="008525A5">
        <w:rPr>
          <w:rFonts w:ascii="Times New Roman" w:hAnsi="Times New Roman" w:cs="Times New Roman"/>
          <w:b/>
          <w:bCs/>
        </w:rPr>
        <w:t>İ</w:t>
      </w:r>
      <w:r w:rsidR="008525A5" w:rsidRPr="008525A5">
        <w:rPr>
          <w:rFonts w:ascii="Times New Roman" w:hAnsi="Times New Roman" w:cs="Times New Roman"/>
          <w:b/>
          <w:bCs/>
        </w:rPr>
        <w:t xml:space="preserve">çin </w:t>
      </w:r>
      <w:r w:rsidR="008525A5">
        <w:rPr>
          <w:rFonts w:ascii="Times New Roman" w:hAnsi="Times New Roman" w:cs="Times New Roman"/>
          <w:b/>
          <w:bCs/>
        </w:rPr>
        <w:t>G</w:t>
      </w:r>
      <w:r w:rsidR="008525A5" w:rsidRPr="008525A5">
        <w:rPr>
          <w:rFonts w:ascii="Times New Roman" w:hAnsi="Times New Roman" w:cs="Times New Roman"/>
          <w:b/>
          <w:bCs/>
        </w:rPr>
        <w:t xml:space="preserve">ötürü </w:t>
      </w:r>
      <w:r w:rsidR="008525A5">
        <w:rPr>
          <w:rFonts w:ascii="Times New Roman" w:hAnsi="Times New Roman" w:cs="Times New Roman"/>
          <w:b/>
          <w:bCs/>
        </w:rPr>
        <w:t>T</w:t>
      </w:r>
      <w:r w:rsidR="008525A5" w:rsidRPr="008525A5">
        <w:rPr>
          <w:rFonts w:ascii="Times New Roman" w:hAnsi="Times New Roman" w:cs="Times New Roman"/>
          <w:b/>
          <w:bCs/>
        </w:rPr>
        <w:t xml:space="preserve">eminat </w:t>
      </w:r>
      <w:r w:rsidR="008525A5">
        <w:rPr>
          <w:rFonts w:ascii="Times New Roman" w:hAnsi="Times New Roman" w:cs="Times New Roman"/>
          <w:b/>
          <w:bCs/>
        </w:rPr>
        <w:t>K</w:t>
      </w:r>
      <w:r w:rsidR="008525A5" w:rsidRPr="008525A5">
        <w:rPr>
          <w:rFonts w:ascii="Times New Roman" w:hAnsi="Times New Roman" w:cs="Times New Roman"/>
          <w:b/>
          <w:bCs/>
        </w:rPr>
        <w:t xml:space="preserve">ullanmalarının </w:t>
      </w:r>
      <w:r w:rsidR="008525A5">
        <w:rPr>
          <w:rFonts w:ascii="Times New Roman" w:hAnsi="Times New Roman" w:cs="Times New Roman"/>
          <w:b/>
          <w:bCs/>
        </w:rPr>
        <w:t>Y</w:t>
      </w:r>
      <w:r w:rsidR="008525A5" w:rsidRPr="008525A5">
        <w:rPr>
          <w:rFonts w:ascii="Times New Roman" w:hAnsi="Times New Roman" w:cs="Times New Roman"/>
          <w:b/>
          <w:bCs/>
        </w:rPr>
        <w:t xml:space="preserve">atırım </w:t>
      </w:r>
      <w:r w:rsidR="008525A5">
        <w:rPr>
          <w:rFonts w:ascii="Times New Roman" w:hAnsi="Times New Roman" w:cs="Times New Roman"/>
          <w:b/>
          <w:bCs/>
        </w:rPr>
        <w:t>T</w:t>
      </w:r>
      <w:r w:rsidR="008525A5" w:rsidRPr="008525A5">
        <w:rPr>
          <w:rFonts w:ascii="Times New Roman" w:hAnsi="Times New Roman" w:cs="Times New Roman"/>
          <w:b/>
          <w:bCs/>
        </w:rPr>
        <w:t xml:space="preserve">eşvik </w:t>
      </w:r>
      <w:r w:rsidR="008525A5">
        <w:rPr>
          <w:rFonts w:ascii="Times New Roman" w:hAnsi="Times New Roman" w:cs="Times New Roman"/>
          <w:b/>
          <w:bCs/>
        </w:rPr>
        <w:t>M</w:t>
      </w:r>
      <w:r w:rsidR="008525A5" w:rsidRPr="008525A5">
        <w:rPr>
          <w:rFonts w:ascii="Times New Roman" w:hAnsi="Times New Roman" w:cs="Times New Roman"/>
          <w:b/>
          <w:bCs/>
        </w:rPr>
        <w:t xml:space="preserve">evzuatı </w:t>
      </w:r>
      <w:r w:rsidR="008525A5">
        <w:rPr>
          <w:rFonts w:ascii="Times New Roman" w:hAnsi="Times New Roman" w:cs="Times New Roman"/>
          <w:b/>
          <w:bCs/>
        </w:rPr>
        <w:t>B</w:t>
      </w:r>
      <w:r w:rsidR="008525A5" w:rsidRPr="008525A5">
        <w:rPr>
          <w:rFonts w:ascii="Times New Roman" w:hAnsi="Times New Roman" w:cs="Times New Roman"/>
          <w:b/>
          <w:bCs/>
        </w:rPr>
        <w:t xml:space="preserve">akımından </w:t>
      </w:r>
      <w:r w:rsidR="008525A5">
        <w:rPr>
          <w:rFonts w:ascii="Times New Roman" w:hAnsi="Times New Roman" w:cs="Times New Roman"/>
          <w:b/>
          <w:bCs/>
        </w:rPr>
        <w:t>U</w:t>
      </w:r>
      <w:r w:rsidR="008525A5" w:rsidRPr="008525A5">
        <w:rPr>
          <w:rFonts w:ascii="Times New Roman" w:hAnsi="Times New Roman" w:cs="Times New Roman"/>
          <w:b/>
          <w:bCs/>
        </w:rPr>
        <w:t xml:space="preserve">ygun </w:t>
      </w:r>
      <w:r w:rsidR="008525A5">
        <w:rPr>
          <w:rFonts w:ascii="Times New Roman" w:hAnsi="Times New Roman" w:cs="Times New Roman"/>
          <w:b/>
          <w:bCs/>
        </w:rPr>
        <w:t>O</w:t>
      </w:r>
      <w:r w:rsidR="008525A5" w:rsidRPr="008525A5">
        <w:rPr>
          <w:rFonts w:ascii="Times New Roman" w:hAnsi="Times New Roman" w:cs="Times New Roman"/>
          <w:b/>
          <w:bCs/>
        </w:rPr>
        <w:t>lmadığı</w:t>
      </w:r>
      <w:r w:rsidR="008525A5">
        <w:rPr>
          <w:rFonts w:ascii="Times New Roman" w:hAnsi="Times New Roman" w:cs="Times New Roman"/>
          <w:b/>
          <w:bCs/>
        </w:rPr>
        <w:t xml:space="preserve"> Belirtilmiştir.</w:t>
      </w:r>
    </w:p>
    <w:p w14:paraId="51442F32" w14:textId="521506BD" w:rsidR="00E157CB" w:rsidRPr="008D7272" w:rsidRDefault="00E157CB" w:rsidP="00ED010A">
      <w:pPr>
        <w:jc w:val="both"/>
        <w:rPr>
          <w:rFonts w:ascii="Times New Roman" w:hAnsi="Times New Roman" w:cs="Times New Roman"/>
        </w:rPr>
      </w:pPr>
      <w:r w:rsidRPr="008D7272">
        <w:rPr>
          <w:rFonts w:ascii="Times New Roman" w:hAnsi="Times New Roman" w:cs="Times New Roman"/>
        </w:rPr>
        <w:t xml:space="preserve">Gümrükler Genel Müdürlüğü’nün </w:t>
      </w:r>
      <w:r w:rsidR="006B6ED4">
        <w:rPr>
          <w:rFonts w:ascii="Times New Roman" w:hAnsi="Times New Roman" w:cs="Times New Roman"/>
        </w:rPr>
        <w:t>22.04</w:t>
      </w:r>
      <w:r w:rsidR="006B6ED4" w:rsidRPr="008D7272">
        <w:rPr>
          <w:rFonts w:ascii="Times New Roman" w:hAnsi="Times New Roman" w:cs="Times New Roman"/>
        </w:rPr>
        <w:t>.2022 tarihli</w:t>
      </w:r>
      <w:r w:rsidR="006B6ED4" w:rsidRPr="00946C8A">
        <w:rPr>
          <w:rFonts w:ascii="Times New Roman" w:hAnsi="Times New Roman" w:cs="Times New Roman"/>
        </w:rPr>
        <w:t xml:space="preserve"> </w:t>
      </w:r>
      <w:r w:rsidR="006B6ED4">
        <w:rPr>
          <w:rFonts w:ascii="Times New Roman" w:hAnsi="Times New Roman" w:cs="Times New Roman"/>
        </w:rPr>
        <w:t xml:space="preserve">ve </w:t>
      </w:r>
      <w:r w:rsidR="00946C8A" w:rsidRPr="00946C8A">
        <w:rPr>
          <w:rFonts w:ascii="Times New Roman" w:hAnsi="Times New Roman" w:cs="Times New Roman"/>
        </w:rPr>
        <w:t>74006960</w:t>
      </w:r>
      <w:r w:rsidRPr="008D7272">
        <w:rPr>
          <w:rFonts w:ascii="Times New Roman" w:hAnsi="Times New Roman" w:cs="Times New Roman"/>
        </w:rPr>
        <w:t xml:space="preserve"> sayılı</w:t>
      </w:r>
      <w:r w:rsidR="00FF1AF4" w:rsidRPr="008D7272">
        <w:rPr>
          <w:rFonts w:ascii="Times New Roman" w:hAnsi="Times New Roman" w:cs="Times New Roman"/>
        </w:rPr>
        <w:t>,</w:t>
      </w:r>
      <w:r w:rsidRPr="008D7272">
        <w:rPr>
          <w:rFonts w:ascii="Times New Roman" w:hAnsi="Times New Roman" w:cs="Times New Roman"/>
        </w:rPr>
        <w:t xml:space="preserve"> </w:t>
      </w:r>
      <w:r w:rsidR="00946C8A" w:rsidRPr="00946C8A">
        <w:rPr>
          <w:rFonts w:ascii="Times New Roman" w:hAnsi="Times New Roman" w:cs="Times New Roman"/>
        </w:rPr>
        <w:t>Yatırım Teşvik Kapsamı Teminatlı İthalat (OKSB-Götürü Teminat)</w:t>
      </w:r>
      <w:r w:rsidR="00FF1AF4" w:rsidRPr="008D7272">
        <w:rPr>
          <w:rFonts w:ascii="Times New Roman" w:hAnsi="Times New Roman" w:cs="Times New Roman"/>
        </w:rPr>
        <w:t xml:space="preserve"> </w:t>
      </w:r>
      <w:r w:rsidRPr="008D7272">
        <w:rPr>
          <w:rFonts w:ascii="Times New Roman" w:hAnsi="Times New Roman" w:cs="Times New Roman"/>
        </w:rPr>
        <w:t>konulu yazısı yayımlanmıştır.</w:t>
      </w:r>
    </w:p>
    <w:p w14:paraId="46FF01B8" w14:textId="003DDF18" w:rsidR="00946C8A" w:rsidRPr="004564BE" w:rsidRDefault="00E157CB" w:rsidP="00946C8A">
      <w:pPr>
        <w:jc w:val="both"/>
        <w:rPr>
          <w:rFonts w:ascii="Times New Roman" w:hAnsi="Times New Roman" w:cs="Times New Roman"/>
        </w:rPr>
      </w:pPr>
      <w:r w:rsidRPr="008D7272">
        <w:rPr>
          <w:rFonts w:ascii="Times New Roman" w:hAnsi="Times New Roman" w:cs="Times New Roman"/>
        </w:rPr>
        <w:t>Söz konusu yazı</w:t>
      </w:r>
      <w:r w:rsidR="006B6ED4">
        <w:rPr>
          <w:rFonts w:ascii="Times New Roman" w:hAnsi="Times New Roman" w:cs="Times New Roman"/>
        </w:rPr>
        <w:t xml:space="preserve"> ile</w:t>
      </w:r>
      <w:bookmarkStart w:id="0" w:name="_Hlk100049455"/>
      <w:bookmarkStart w:id="1" w:name="_GoBack"/>
      <w:bookmarkEnd w:id="1"/>
      <w:r w:rsidR="008525A5">
        <w:rPr>
          <w:rFonts w:ascii="Times New Roman" w:hAnsi="Times New Roman" w:cs="Times New Roman"/>
        </w:rPr>
        <w:t xml:space="preserve"> </w:t>
      </w:r>
      <w:r w:rsidR="003E5D3C" w:rsidRPr="003E5D3C">
        <w:rPr>
          <w:rFonts w:ascii="Times New Roman" w:hAnsi="Times New Roman" w:cs="Times New Roman"/>
        </w:rPr>
        <w:t>yatırım teşvik belgesi kapsamında sunulan devlet desteklerinin amacı ve mahiyeti kapsamında kullanılıp kullanılmadığının</w:t>
      </w:r>
      <w:r w:rsidR="003E5D3C">
        <w:rPr>
          <w:rFonts w:ascii="Times New Roman" w:hAnsi="Times New Roman" w:cs="Times New Roman"/>
        </w:rPr>
        <w:t xml:space="preserve"> </w:t>
      </w:r>
      <w:r w:rsidR="003E5D3C" w:rsidRPr="003E5D3C">
        <w:rPr>
          <w:rFonts w:ascii="Times New Roman" w:hAnsi="Times New Roman" w:cs="Times New Roman"/>
        </w:rPr>
        <w:t>denetimi ve sorumluluğu dikkate</w:t>
      </w:r>
      <w:r w:rsidR="003E5D3C">
        <w:rPr>
          <w:rFonts w:ascii="Times New Roman" w:hAnsi="Times New Roman" w:cs="Times New Roman"/>
        </w:rPr>
        <w:t xml:space="preserve"> </w:t>
      </w:r>
      <w:r w:rsidR="003E5D3C" w:rsidRPr="003E5D3C">
        <w:rPr>
          <w:rFonts w:ascii="Times New Roman" w:hAnsi="Times New Roman" w:cs="Times New Roman"/>
        </w:rPr>
        <w:t>alındığında,</w:t>
      </w:r>
      <w:r w:rsidR="003E5D3C">
        <w:rPr>
          <w:rFonts w:ascii="Times New Roman" w:hAnsi="Times New Roman" w:cs="Times New Roman"/>
        </w:rPr>
        <w:t xml:space="preserve"> </w:t>
      </w:r>
      <w:r w:rsidR="003E5D3C" w:rsidRPr="003E5D3C">
        <w:rPr>
          <w:rFonts w:ascii="Times New Roman" w:hAnsi="Times New Roman" w:cs="Times New Roman"/>
        </w:rPr>
        <w:t>tamamlanamayan yatırımlar kapsamında, yatırımcıların gümrük idarelerine sunduğu götürü teminat miktarının, devlete iade etmesi gereken tutardan düşük olma ihtimalinin bulunması nedeniyle, “Onaylanmış Kişi Statüsüne” haiz yatırımcıların teminatlı ithalat için götürü teminat kullanmalarının yatırım teşvik mevzuatı bakımından uygun olmadığı</w:t>
      </w:r>
      <w:r w:rsidR="003E5D3C">
        <w:rPr>
          <w:rFonts w:ascii="Times New Roman" w:hAnsi="Times New Roman" w:cs="Times New Roman"/>
        </w:rPr>
        <w:t xml:space="preserve"> belirtilmiştir</w:t>
      </w:r>
      <w:r w:rsidR="003E5D3C" w:rsidRPr="003E5D3C">
        <w:rPr>
          <w:rFonts w:ascii="Times New Roman" w:hAnsi="Times New Roman" w:cs="Times New Roman"/>
        </w:rPr>
        <w:t>.</w:t>
      </w:r>
    </w:p>
    <w:bookmarkEnd w:id="0"/>
    <w:p w14:paraId="65A90CBC" w14:textId="6C050F24" w:rsidR="00ED010A" w:rsidRPr="008D7272" w:rsidRDefault="00ED010A" w:rsidP="00ED010A">
      <w:pPr>
        <w:jc w:val="both"/>
        <w:rPr>
          <w:rFonts w:ascii="Times New Roman" w:hAnsi="Times New Roman" w:cs="Times New Roman"/>
        </w:rPr>
      </w:pPr>
      <w:r w:rsidRPr="008D7272">
        <w:rPr>
          <w:rFonts w:ascii="Times New Roman" w:hAnsi="Times New Roman" w:cs="Times New Roman"/>
        </w:rPr>
        <w:t>Yazı, Ticaret Bakanlığı Gümrükler Genel Müdürlüğü tarafınd</w:t>
      </w:r>
      <w:r w:rsidR="00B843CA">
        <w:rPr>
          <w:rFonts w:ascii="Times New Roman" w:hAnsi="Times New Roman" w:cs="Times New Roman"/>
        </w:rPr>
        <w:t>an yayınlanmıştır.</w:t>
      </w:r>
    </w:p>
    <w:p w14:paraId="215A662F" w14:textId="77777777" w:rsidR="00ED010A" w:rsidRPr="008D7272" w:rsidRDefault="00ED010A" w:rsidP="00ED010A">
      <w:pPr>
        <w:spacing w:before="120"/>
        <w:jc w:val="both"/>
        <w:rPr>
          <w:rFonts w:ascii="Times New Roman" w:hAnsi="Times New Roman" w:cs="Times New Roman"/>
        </w:rPr>
      </w:pPr>
      <w:r w:rsidRPr="008D7272">
        <w:rPr>
          <w:rFonts w:ascii="Times New Roman" w:hAnsi="Times New Roman" w:cs="Times New Roman"/>
        </w:rPr>
        <w:t>Söz konusu Yazıyı Bültenimiz ekinde bulabilirsiniz.</w:t>
      </w:r>
      <w:r w:rsidRPr="008D7272">
        <w:rPr>
          <w:rFonts w:ascii="Times New Roman" w:hAnsi="Times New Roman" w:cs="Times New Roman"/>
          <w:noProof/>
        </w:rPr>
        <w:t xml:space="preserve"> </w:t>
      </w:r>
    </w:p>
    <w:p w14:paraId="240EE368" w14:textId="77777777" w:rsidR="00ED010A" w:rsidRPr="008D7272" w:rsidRDefault="00ED010A" w:rsidP="00ED010A">
      <w:pPr>
        <w:spacing w:before="120"/>
        <w:jc w:val="both"/>
        <w:rPr>
          <w:rFonts w:ascii="Times New Roman" w:hAnsi="Times New Roman" w:cs="Times New Roman"/>
        </w:rPr>
      </w:pPr>
      <w:r w:rsidRPr="008D7272">
        <w:rPr>
          <w:rFonts w:ascii="Times New Roman" w:hAnsi="Times New Roman" w:cs="Times New Roman"/>
        </w:rPr>
        <w:t>Saygılarımızla bilgilerinize sunarız.</w:t>
      </w:r>
    </w:p>
    <w:p w14:paraId="6A36C773" w14:textId="77777777" w:rsidR="00ED010A" w:rsidRPr="008D7272" w:rsidRDefault="00ED010A" w:rsidP="00ED010A">
      <w:pPr>
        <w:jc w:val="both"/>
        <w:rPr>
          <w:rFonts w:ascii="Times New Roman" w:hAnsi="Times New Roman" w:cs="Times New Roman"/>
        </w:rPr>
      </w:pPr>
      <w:r w:rsidRPr="008D7272">
        <w:rPr>
          <w:rFonts w:ascii="Times New Roman" w:hAnsi="Times New Roman" w:cs="Times New Roman"/>
          <w:i/>
        </w:rPr>
        <w:t xml:space="preserve">Bülten kapsamı konularda ek bilgiye ihtiyaç duymanız halinde (212) 316 60 00 / 6162 numaralı telefondan ya da </w:t>
      </w:r>
      <w:hyperlink r:id="rId5" w:history="1">
        <w:r w:rsidRPr="008D7272">
          <w:rPr>
            <w:rFonts w:ascii="Times New Roman" w:eastAsia="Calibri" w:hAnsi="Times New Roman" w:cs="Times New Roman"/>
            <w:color w:val="0563C1"/>
            <w:u w:val="single"/>
          </w:rPr>
          <w:t>mpalaoglu@kpmg.com</w:t>
        </w:r>
      </w:hyperlink>
      <w:r w:rsidRPr="008D7272">
        <w:rPr>
          <w:rFonts w:ascii="Times New Roman" w:hAnsi="Times New Roman" w:cs="Times New Roman"/>
          <w:i/>
        </w:rPr>
        <w:t xml:space="preserve"> elektronik posta adresinden Murat Palaoğlu ile irtibat kurmanızı rica ederiz.</w:t>
      </w:r>
    </w:p>
    <w:p w14:paraId="528E693B" w14:textId="77777777" w:rsidR="00ED010A" w:rsidRPr="008D7272" w:rsidRDefault="00ED010A">
      <w:pPr>
        <w:rPr>
          <w:rFonts w:ascii="Times New Roman" w:hAnsi="Times New Roman" w:cs="Times New Roman"/>
        </w:rPr>
      </w:pPr>
    </w:p>
    <w:sectPr w:rsidR="00ED010A" w:rsidRPr="008D72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645D"/>
    <w:multiLevelType w:val="hybridMultilevel"/>
    <w:tmpl w:val="37D4175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5B4709F"/>
    <w:multiLevelType w:val="hybridMultilevel"/>
    <w:tmpl w:val="A7B69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DB50C4"/>
    <w:multiLevelType w:val="hybridMultilevel"/>
    <w:tmpl w:val="6F8253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662B7B"/>
    <w:multiLevelType w:val="hybridMultilevel"/>
    <w:tmpl w:val="550C0426"/>
    <w:lvl w:ilvl="0" w:tplc="041F000F">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7864D86"/>
    <w:multiLevelType w:val="hybridMultilevel"/>
    <w:tmpl w:val="863081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3E6415B"/>
    <w:multiLevelType w:val="hybridMultilevel"/>
    <w:tmpl w:val="F2A68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B4F70F4"/>
    <w:multiLevelType w:val="hybridMultilevel"/>
    <w:tmpl w:val="D4E630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CB"/>
    <w:rsid w:val="000F15DD"/>
    <w:rsid w:val="00101FAD"/>
    <w:rsid w:val="001A59D3"/>
    <w:rsid w:val="001F0FB9"/>
    <w:rsid w:val="002302A0"/>
    <w:rsid w:val="00242AC0"/>
    <w:rsid w:val="00244E9E"/>
    <w:rsid w:val="00311E5A"/>
    <w:rsid w:val="00313C76"/>
    <w:rsid w:val="00345250"/>
    <w:rsid w:val="003E5D3C"/>
    <w:rsid w:val="00421DE6"/>
    <w:rsid w:val="004564BE"/>
    <w:rsid w:val="004D3F9F"/>
    <w:rsid w:val="0051424E"/>
    <w:rsid w:val="0063455C"/>
    <w:rsid w:val="006B6ED4"/>
    <w:rsid w:val="006B7594"/>
    <w:rsid w:val="00781BC6"/>
    <w:rsid w:val="00786779"/>
    <w:rsid w:val="008445C1"/>
    <w:rsid w:val="008525A5"/>
    <w:rsid w:val="00866694"/>
    <w:rsid w:val="008D7272"/>
    <w:rsid w:val="00901F67"/>
    <w:rsid w:val="00914539"/>
    <w:rsid w:val="00946C8A"/>
    <w:rsid w:val="009613C0"/>
    <w:rsid w:val="00B128AF"/>
    <w:rsid w:val="00B3482C"/>
    <w:rsid w:val="00B81B81"/>
    <w:rsid w:val="00B843CA"/>
    <w:rsid w:val="00C80483"/>
    <w:rsid w:val="00E157CB"/>
    <w:rsid w:val="00ED010A"/>
    <w:rsid w:val="00EF1BB8"/>
    <w:rsid w:val="00EF1FDD"/>
    <w:rsid w:val="00FF1A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6A05A"/>
  <w15:chartTrackingRefBased/>
  <w15:docId w15:val="{957BB5CB-C22D-4EEB-A706-96850A9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E5A"/>
    <w:pPr>
      <w:ind w:left="720"/>
      <w:contextualSpacing/>
    </w:pPr>
  </w:style>
  <w:style w:type="paragraph" w:styleId="BalloonText">
    <w:name w:val="Balloon Text"/>
    <w:basedOn w:val="Normal"/>
    <w:link w:val="BalloonTextChar"/>
    <w:uiPriority w:val="99"/>
    <w:semiHidden/>
    <w:unhideWhenUsed/>
    <w:rsid w:val="00844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5C1"/>
    <w:rPr>
      <w:rFonts w:ascii="Segoe UI" w:hAnsi="Segoe UI" w:cs="Segoe UI"/>
      <w:sz w:val="18"/>
      <w:szCs w:val="18"/>
    </w:rPr>
  </w:style>
  <w:style w:type="character" w:styleId="Hyperlink">
    <w:name w:val="Hyperlink"/>
    <w:basedOn w:val="DefaultParagraphFont"/>
    <w:uiPriority w:val="99"/>
    <w:unhideWhenUsed/>
    <w:rsid w:val="001A59D3"/>
    <w:rPr>
      <w:color w:val="0563C1" w:themeColor="hyperlink"/>
      <w:u w:val="single"/>
    </w:rPr>
  </w:style>
  <w:style w:type="character" w:styleId="UnresolvedMention">
    <w:name w:val="Unresolved Mention"/>
    <w:basedOn w:val="DefaultParagraphFont"/>
    <w:uiPriority w:val="99"/>
    <w:semiHidden/>
    <w:unhideWhenUsed/>
    <w:rsid w:val="001A5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palaoglu@kpm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Gunsar, Saygin</dc:creator>
  <cp:keywords/>
  <dc:description/>
  <cp:lastModifiedBy>Gunduz, Nurseda</cp:lastModifiedBy>
  <cp:revision>33</cp:revision>
  <dcterms:created xsi:type="dcterms:W3CDTF">2021-10-21T07:34:00Z</dcterms:created>
  <dcterms:modified xsi:type="dcterms:W3CDTF">2022-05-08T20:47:00Z</dcterms:modified>
</cp:coreProperties>
</file>